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48B" w:rsidRDefault="00E261CA" w:rsidP="00E261CA">
      <w:pPr>
        <w:pStyle w:val="Brochuretitel"/>
        <w:tabs>
          <w:tab w:val="left" w:pos="7248"/>
        </w:tabs>
      </w:pPr>
      <w:r>
        <w:rPr>
          <w:noProof/>
          <w:lang w:val="da-DK" w:eastAsia="da-DK"/>
        </w:rPr>
        <w:drawing>
          <wp:inline distT="0" distB="0" distL="0" distR="0">
            <wp:extent cx="2320290" cy="589547"/>
            <wp:effectExtent l="19050" t="0" r="3810" b="0"/>
            <wp:docPr id="10" name="Billede 10" descr="F:\Gribvand AS\Logo mm\GribVand_Spildev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Gribvand AS\Logo mm\GribVand_Spildevan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69" cy="59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9A60E2" w:rsidRDefault="00D2148B" w:rsidP="00D2148B">
      <w:pPr>
        <w:rPr>
          <w:rFonts w:ascii="Arial" w:hAnsi="Arial" w:cs="Arial"/>
          <w:b/>
          <w:sz w:val="28"/>
          <w:szCs w:val="28"/>
        </w:rPr>
      </w:pPr>
      <w:r>
        <w:rPr>
          <w:b/>
          <w:noProof/>
        </w:rPr>
        <w:t xml:space="preserve"> </w:t>
      </w:r>
    </w:p>
    <w:p w:rsidR="00F24F49" w:rsidRPr="000E0A3C" w:rsidRDefault="00A42D8F">
      <w:pPr>
        <w:rPr>
          <w:rFonts w:ascii="Century Gothic" w:hAnsi="Century Gothic" w:cs="Arial"/>
          <w:b/>
          <w:sz w:val="36"/>
          <w:szCs w:val="36"/>
        </w:rPr>
      </w:pPr>
      <w:r w:rsidRPr="000E0A3C">
        <w:rPr>
          <w:rFonts w:ascii="Century Gothic" w:hAnsi="Century Gothic"/>
          <w:b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300pt;margin-top:1.4pt;width:127.2pt;height:109.2pt;z-index:251657728;mso-wrap-style:none" filled="f" stroked="f">
            <v:textbox style="mso-fit-shape-to-text:t">
              <w:txbxContent>
                <w:p w:rsidR="00553657" w:rsidRPr="00F44FAC" w:rsidRDefault="00553657">
                  <w:pPr>
                    <w:rPr>
                      <w:b/>
                      <w:i/>
                    </w:rPr>
                  </w:pPr>
                  <w:r>
                    <w:rPr>
                      <w:b/>
                      <w:i/>
                      <w:noProof/>
                    </w:rPr>
                    <w:drawing>
                      <wp:inline distT="0" distB="0" distL="0" distR="0">
                        <wp:extent cx="1413510" cy="1524000"/>
                        <wp:effectExtent l="19050" t="0" r="0" b="0"/>
                        <wp:docPr id="1" name="Billed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7320" cy="15281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24F49" w:rsidRPr="000E0A3C">
        <w:rPr>
          <w:rFonts w:ascii="Century Gothic" w:hAnsi="Century Gothic" w:cs="Arial"/>
          <w:b/>
          <w:sz w:val="36"/>
          <w:szCs w:val="36"/>
        </w:rPr>
        <w:t>Vand i kælderen</w:t>
      </w:r>
    </w:p>
    <w:p w:rsidR="009A60E2" w:rsidRPr="00E261CA" w:rsidRDefault="009A60E2">
      <w:pPr>
        <w:rPr>
          <w:rFonts w:ascii="Century Gothic" w:hAnsi="Century Gothic"/>
          <w:b/>
          <w:sz w:val="20"/>
          <w:szCs w:val="20"/>
        </w:rPr>
      </w:pPr>
    </w:p>
    <w:p w:rsidR="00F24F49" w:rsidRPr="00E261CA" w:rsidRDefault="00F24F49">
      <w:pPr>
        <w:rPr>
          <w:rFonts w:ascii="Century Gothic" w:hAnsi="Century Gothic"/>
          <w:b/>
          <w:sz w:val="20"/>
          <w:szCs w:val="20"/>
        </w:rPr>
      </w:pPr>
      <w:r w:rsidRPr="00E261CA">
        <w:rPr>
          <w:rFonts w:ascii="Century Gothic" w:hAnsi="Century Gothic"/>
          <w:b/>
          <w:sz w:val="20"/>
          <w:szCs w:val="20"/>
        </w:rPr>
        <w:t>Hvorfor?</w:t>
      </w:r>
    </w:p>
    <w:p w:rsidR="00F24F49" w:rsidRPr="00E261CA" w:rsidRDefault="00F24F49">
      <w:pPr>
        <w:rPr>
          <w:rFonts w:ascii="Century Gothic" w:hAnsi="Century Gothic"/>
          <w:b/>
          <w:sz w:val="20"/>
          <w:szCs w:val="20"/>
        </w:rPr>
      </w:pPr>
      <w:r w:rsidRPr="00E261CA">
        <w:rPr>
          <w:rFonts w:ascii="Century Gothic" w:hAnsi="Century Gothic"/>
          <w:b/>
          <w:sz w:val="20"/>
          <w:szCs w:val="20"/>
        </w:rPr>
        <w:t>Hvad gør jeg nu?</w:t>
      </w:r>
    </w:p>
    <w:p w:rsidR="00F24F49" w:rsidRPr="00E261CA" w:rsidRDefault="00F24F49">
      <w:pPr>
        <w:rPr>
          <w:rFonts w:ascii="Century Gothic" w:hAnsi="Century Gothic"/>
          <w:b/>
          <w:sz w:val="20"/>
          <w:szCs w:val="20"/>
        </w:rPr>
      </w:pPr>
      <w:r w:rsidRPr="00E261CA">
        <w:rPr>
          <w:rFonts w:ascii="Century Gothic" w:hAnsi="Century Gothic"/>
          <w:b/>
          <w:sz w:val="20"/>
          <w:szCs w:val="20"/>
        </w:rPr>
        <w:t>Hvad gør jeg, så det ikke sker igen?</w:t>
      </w:r>
    </w:p>
    <w:p w:rsidR="00F24F49" w:rsidRPr="00E261CA" w:rsidRDefault="00F24F49">
      <w:pPr>
        <w:rPr>
          <w:rFonts w:ascii="Century Gothic" w:hAnsi="Century Gothic"/>
          <w:b/>
          <w:sz w:val="20"/>
          <w:szCs w:val="20"/>
        </w:rPr>
      </w:pPr>
      <w:r w:rsidRPr="00E261CA">
        <w:rPr>
          <w:rFonts w:ascii="Century Gothic" w:hAnsi="Century Gothic"/>
          <w:b/>
          <w:sz w:val="20"/>
          <w:szCs w:val="20"/>
        </w:rPr>
        <w:t xml:space="preserve">Er det ikke </w:t>
      </w:r>
      <w:proofErr w:type="spellStart"/>
      <w:r w:rsidR="00FA22D2" w:rsidRPr="00E261CA">
        <w:rPr>
          <w:rFonts w:ascii="Century Gothic" w:hAnsi="Century Gothic"/>
          <w:b/>
          <w:sz w:val="20"/>
          <w:szCs w:val="20"/>
        </w:rPr>
        <w:t>Gribvands</w:t>
      </w:r>
      <w:proofErr w:type="spellEnd"/>
      <w:r w:rsidRPr="00E261CA">
        <w:rPr>
          <w:rFonts w:ascii="Century Gothic" w:hAnsi="Century Gothic"/>
          <w:b/>
          <w:sz w:val="20"/>
          <w:szCs w:val="20"/>
        </w:rPr>
        <w:t xml:space="preserve"> problem?</w:t>
      </w:r>
    </w:p>
    <w:p w:rsidR="00F24F49" w:rsidRPr="00E261CA" w:rsidRDefault="00F24F49">
      <w:pPr>
        <w:rPr>
          <w:rFonts w:ascii="Century Gothic" w:hAnsi="Century Gothic"/>
          <w:b/>
          <w:sz w:val="20"/>
          <w:szCs w:val="20"/>
        </w:rPr>
      </w:pPr>
      <w:r w:rsidRPr="00E261CA">
        <w:rPr>
          <w:rFonts w:ascii="Century Gothic" w:hAnsi="Century Gothic"/>
          <w:b/>
          <w:sz w:val="20"/>
          <w:szCs w:val="20"/>
        </w:rPr>
        <w:t xml:space="preserve">Hvad gør </w:t>
      </w:r>
      <w:proofErr w:type="spellStart"/>
      <w:r w:rsidR="00FA22D2" w:rsidRPr="00E261CA">
        <w:rPr>
          <w:rFonts w:ascii="Century Gothic" w:hAnsi="Century Gothic"/>
          <w:b/>
          <w:sz w:val="20"/>
          <w:szCs w:val="20"/>
        </w:rPr>
        <w:t>Gribvand</w:t>
      </w:r>
      <w:proofErr w:type="spellEnd"/>
      <w:r w:rsidR="00FA22D2" w:rsidRPr="00E261CA">
        <w:rPr>
          <w:rFonts w:ascii="Century Gothic" w:hAnsi="Century Gothic"/>
          <w:b/>
          <w:sz w:val="20"/>
          <w:szCs w:val="20"/>
        </w:rPr>
        <w:t xml:space="preserve"> A/S</w:t>
      </w:r>
      <w:r w:rsidRPr="00E261CA">
        <w:rPr>
          <w:rFonts w:ascii="Century Gothic" w:hAnsi="Century Gothic"/>
          <w:b/>
          <w:sz w:val="20"/>
          <w:szCs w:val="20"/>
        </w:rPr>
        <w:t>?</w:t>
      </w:r>
    </w:p>
    <w:p w:rsidR="00CA56EF" w:rsidRPr="00E261CA" w:rsidRDefault="00CA56EF">
      <w:pPr>
        <w:rPr>
          <w:rFonts w:ascii="Century Gothic" w:hAnsi="Century Gothic"/>
          <w:b/>
          <w:sz w:val="20"/>
          <w:szCs w:val="20"/>
        </w:rPr>
      </w:pPr>
      <w:r w:rsidRPr="00E261CA">
        <w:rPr>
          <w:rFonts w:ascii="Century Gothic" w:hAnsi="Century Gothic"/>
          <w:b/>
          <w:sz w:val="20"/>
          <w:szCs w:val="20"/>
        </w:rPr>
        <w:t>Hvad kan ellers være årsag til vand i kælderen?</w:t>
      </w:r>
    </w:p>
    <w:p w:rsidR="00F24F49" w:rsidRPr="00E261CA" w:rsidRDefault="00F24F49">
      <w:pPr>
        <w:rPr>
          <w:rFonts w:ascii="Century Gothic" w:hAnsi="Century Gothic"/>
          <w:b/>
          <w:sz w:val="20"/>
          <w:szCs w:val="20"/>
        </w:rPr>
      </w:pPr>
      <w:r w:rsidRPr="00E261CA">
        <w:rPr>
          <w:rFonts w:ascii="Century Gothic" w:hAnsi="Century Gothic"/>
          <w:b/>
          <w:sz w:val="20"/>
          <w:szCs w:val="20"/>
        </w:rPr>
        <w:t>Hvis du vil vide mere</w:t>
      </w:r>
    </w:p>
    <w:p w:rsidR="00EB7F4E" w:rsidRPr="00E261CA" w:rsidRDefault="00EB7F4E">
      <w:pPr>
        <w:rPr>
          <w:rFonts w:ascii="Century Gothic" w:hAnsi="Century Gothic"/>
          <w:b/>
          <w:sz w:val="20"/>
          <w:szCs w:val="20"/>
        </w:rPr>
      </w:pPr>
    </w:p>
    <w:p w:rsidR="003B3B9A" w:rsidRPr="00E261CA" w:rsidRDefault="003B3B9A">
      <w:pPr>
        <w:rPr>
          <w:rFonts w:ascii="Century Gothic" w:hAnsi="Century Gothic"/>
          <w:b/>
          <w:sz w:val="20"/>
          <w:szCs w:val="20"/>
        </w:rPr>
      </w:pPr>
    </w:p>
    <w:p w:rsidR="00F24F49" w:rsidRPr="00E261CA" w:rsidRDefault="00F24F49">
      <w:pPr>
        <w:rPr>
          <w:rFonts w:ascii="Century Gothic" w:hAnsi="Century Gothic"/>
          <w:b/>
          <w:i/>
          <w:sz w:val="20"/>
          <w:szCs w:val="20"/>
        </w:rPr>
      </w:pPr>
      <w:r w:rsidRPr="00E261CA">
        <w:rPr>
          <w:rFonts w:ascii="Century Gothic" w:hAnsi="Century Gothic"/>
          <w:b/>
          <w:i/>
          <w:sz w:val="20"/>
          <w:szCs w:val="20"/>
        </w:rPr>
        <w:t>Hvorfor fik jeg vand i kælderen?</w:t>
      </w:r>
    </w:p>
    <w:p w:rsidR="00D539F5" w:rsidRPr="00E261CA" w:rsidRDefault="00F24F49">
      <w:pPr>
        <w:rPr>
          <w:rFonts w:ascii="Century Gothic" w:hAnsi="Century Gothic"/>
          <w:sz w:val="20"/>
          <w:szCs w:val="20"/>
        </w:rPr>
      </w:pPr>
      <w:r w:rsidRPr="00E261CA">
        <w:rPr>
          <w:rFonts w:ascii="Century Gothic" w:hAnsi="Century Gothic"/>
          <w:sz w:val="20"/>
          <w:szCs w:val="20"/>
        </w:rPr>
        <w:t>Når det regner kraftigt</w:t>
      </w:r>
      <w:r w:rsidR="00F749A5" w:rsidRPr="00E261CA">
        <w:rPr>
          <w:rFonts w:ascii="Century Gothic" w:hAnsi="Century Gothic"/>
          <w:sz w:val="20"/>
          <w:szCs w:val="20"/>
        </w:rPr>
        <w:t>,</w:t>
      </w:r>
      <w:r w:rsidRPr="00E261CA">
        <w:rPr>
          <w:rFonts w:ascii="Century Gothic" w:hAnsi="Century Gothic"/>
          <w:sz w:val="20"/>
          <w:szCs w:val="20"/>
        </w:rPr>
        <w:t xml:space="preserve"> bliver kloaksystemet overbelastet, og vandet stiger op over rørene. </w:t>
      </w:r>
    </w:p>
    <w:p w:rsidR="00D539F5" w:rsidRPr="00E261CA" w:rsidRDefault="00F24F49" w:rsidP="00F749A5">
      <w:pPr>
        <w:rPr>
          <w:rFonts w:ascii="Century Gothic" w:hAnsi="Century Gothic"/>
          <w:sz w:val="20"/>
          <w:szCs w:val="20"/>
        </w:rPr>
      </w:pPr>
      <w:r w:rsidRPr="00E261CA">
        <w:rPr>
          <w:rFonts w:ascii="Century Gothic" w:hAnsi="Century Gothic"/>
          <w:sz w:val="20"/>
          <w:szCs w:val="20"/>
        </w:rPr>
        <w:t xml:space="preserve">Hvis din kælder ligger lavt i forhold til kloaksystemet, er du særlig udsat for at få </w:t>
      </w:r>
      <w:r w:rsidR="00A740B7" w:rsidRPr="00E261CA">
        <w:rPr>
          <w:rFonts w:ascii="Century Gothic" w:hAnsi="Century Gothic"/>
          <w:sz w:val="20"/>
          <w:szCs w:val="20"/>
        </w:rPr>
        <w:t>kloak</w:t>
      </w:r>
      <w:r w:rsidRPr="00E261CA">
        <w:rPr>
          <w:rFonts w:ascii="Century Gothic" w:hAnsi="Century Gothic"/>
          <w:sz w:val="20"/>
          <w:szCs w:val="20"/>
        </w:rPr>
        <w:t>vand i kælderen</w:t>
      </w:r>
      <w:r w:rsidR="00D539F5" w:rsidRPr="00E261CA">
        <w:rPr>
          <w:rFonts w:ascii="Century Gothic" w:hAnsi="Century Gothic"/>
          <w:sz w:val="20"/>
          <w:szCs w:val="20"/>
        </w:rPr>
        <w:t>, når det regner meget kraftigt.</w:t>
      </w:r>
      <w:r w:rsidR="00F749A5" w:rsidRPr="00E261CA">
        <w:rPr>
          <w:rFonts w:ascii="Century Gothic" w:hAnsi="Century Gothic"/>
          <w:sz w:val="20"/>
          <w:szCs w:val="20"/>
        </w:rPr>
        <w:t xml:space="preserve"> </w:t>
      </w:r>
      <w:r w:rsidR="00957D34" w:rsidRPr="00E261CA">
        <w:rPr>
          <w:rFonts w:ascii="Century Gothic" w:hAnsi="Century Gothic"/>
          <w:sz w:val="20"/>
          <w:szCs w:val="20"/>
        </w:rPr>
        <w:t>V</w:t>
      </w:r>
      <w:r w:rsidR="00D539F5" w:rsidRPr="00E261CA">
        <w:rPr>
          <w:rFonts w:ascii="Century Gothic" w:hAnsi="Century Gothic"/>
          <w:sz w:val="20"/>
          <w:szCs w:val="20"/>
        </w:rPr>
        <w:t>and i kælderen kan også skyldes forstoppelse i kloaksystemet under dit hus eller grundvand</w:t>
      </w:r>
    </w:p>
    <w:p w:rsidR="00EB7F4E" w:rsidRPr="00E261CA" w:rsidRDefault="00EB7F4E" w:rsidP="00F24F49">
      <w:pPr>
        <w:rPr>
          <w:rFonts w:ascii="Century Gothic" w:hAnsi="Century Gothic" w:cs="Arial"/>
          <w:b/>
          <w:sz w:val="20"/>
          <w:szCs w:val="20"/>
        </w:rPr>
      </w:pPr>
    </w:p>
    <w:p w:rsidR="00F24F49" w:rsidRPr="00E261CA" w:rsidRDefault="00F24F49" w:rsidP="00F24F49">
      <w:pPr>
        <w:rPr>
          <w:rFonts w:ascii="Century Gothic" w:hAnsi="Century Gothic"/>
          <w:b/>
          <w:i/>
          <w:sz w:val="20"/>
          <w:szCs w:val="20"/>
        </w:rPr>
      </w:pPr>
      <w:r w:rsidRPr="00E261CA">
        <w:rPr>
          <w:rFonts w:ascii="Century Gothic" w:hAnsi="Century Gothic"/>
          <w:b/>
          <w:i/>
          <w:sz w:val="20"/>
          <w:szCs w:val="20"/>
        </w:rPr>
        <w:t>Hvad gør jeg nu?</w:t>
      </w:r>
    </w:p>
    <w:p w:rsidR="00F24F49" w:rsidRPr="00E261CA" w:rsidRDefault="00F24F49" w:rsidP="00F24F49">
      <w:pPr>
        <w:rPr>
          <w:rFonts w:ascii="Century Gothic" w:hAnsi="Century Gothic"/>
          <w:sz w:val="20"/>
          <w:szCs w:val="20"/>
        </w:rPr>
      </w:pPr>
      <w:r w:rsidRPr="00E261CA">
        <w:rPr>
          <w:rFonts w:ascii="Century Gothic" w:hAnsi="Century Gothic"/>
          <w:sz w:val="20"/>
          <w:szCs w:val="20"/>
        </w:rPr>
        <w:t>Har du fået kælderoversvømmelse skal du kontakte dit forsikringsselskab. De kan oplyse</w:t>
      </w:r>
      <w:r w:rsidR="00F749A5" w:rsidRPr="00E261CA">
        <w:rPr>
          <w:rFonts w:ascii="Century Gothic" w:hAnsi="Century Gothic"/>
          <w:sz w:val="20"/>
          <w:szCs w:val="20"/>
        </w:rPr>
        <w:t>,</w:t>
      </w:r>
      <w:r w:rsidRPr="00E261CA">
        <w:rPr>
          <w:rFonts w:ascii="Century Gothic" w:hAnsi="Century Gothic"/>
          <w:sz w:val="20"/>
          <w:szCs w:val="20"/>
        </w:rPr>
        <w:t xml:space="preserve"> om de muligheder, du har for at få rengjort din kælder, og </w:t>
      </w:r>
      <w:r w:rsidR="00F749A5" w:rsidRPr="00E261CA">
        <w:rPr>
          <w:rFonts w:ascii="Century Gothic" w:hAnsi="Century Gothic"/>
          <w:sz w:val="20"/>
          <w:szCs w:val="20"/>
        </w:rPr>
        <w:t xml:space="preserve">for at </w:t>
      </w:r>
      <w:r w:rsidRPr="00E261CA">
        <w:rPr>
          <w:rFonts w:ascii="Century Gothic" w:hAnsi="Century Gothic"/>
          <w:sz w:val="20"/>
          <w:szCs w:val="20"/>
        </w:rPr>
        <w:t>få erstattet de ting, som har lidt skade. De kan også fortælle, hvad du ellers kan gøre.</w:t>
      </w:r>
    </w:p>
    <w:p w:rsidR="00870698" w:rsidRPr="00E261CA" w:rsidRDefault="00870698" w:rsidP="00F24F49">
      <w:pPr>
        <w:rPr>
          <w:rFonts w:ascii="Century Gothic" w:hAnsi="Century Gothic"/>
          <w:sz w:val="20"/>
          <w:szCs w:val="20"/>
        </w:rPr>
      </w:pPr>
    </w:p>
    <w:p w:rsidR="00870698" w:rsidRPr="00E261CA" w:rsidRDefault="00870698" w:rsidP="00F24F49">
      <w:pPr>
        <w:rPr>
          <w:rFonts w:ascii="Century Gothic" w:hAnsi="Century Gothic"/>
          <w:sz w:val="20"/>
          <w:szCs w:val="20"/>
        </w:rPr>
      </w:pPr>
      <w:r w:rsidRPr="00E261CA">
        <w:rPr>
          <w:rFonts w:ascii="Century Gothic" w:hAnsi="Century Gothic"/>
          <w:sz w:val="20"/>
          <w:szCs w:val="20"/>
        </w:rPr>
        <w:t xml:space="preserve">Desuden vil </w:t>
      </w:r>
      <w:proofErr w:type="spellStart"/>
      <w:r w:rsidR="006F0DED" w:rsidRPr="00E261CA">
        <w:rPr>
          <w:rFonts w:ascii="Century Gothic" w:hAnsi="Century Gothic"/>
          <w:sz w:val="20"/>
          <w:szCs w:val="20"/>
        </w:rPr>
        <w:t>Gribvand</w:t>
      </w:r>
      <w:proofErr w:type="spellEnd"/>
      <w:r w:rsidR="006F0DED" w:rsidRPr="00E261CA">
        <w:rPr>
          <w:rFonts w:ascii="Century Gothic" w:hAnsi="Century Gothic"/>
          <w:sz w:val="20"/>
          <w:szCs w:val="20"/>
        </w:rPr>
        <w:t xml:space="preserve"> A/S</w:t>
      </w:r>
      <w:r w:rsidRPr="00E261CA">
        <w:rPr>
          <w:rFonts w:ascii="Century Gothic" w:hAnsi="Century Gothic"/>
          <w:sz w:val="20"/>
          <w:szCs w:val="20"/>
        </w:rPr>
        <w:t xml:space="preserve"> gerne have besked om kælderoversvømmelsen, så ring på </w:t>
      </w:r>
      <w:proofErr w:type="gramStart"/>
      <w:r w:rsidRPr="00E261CA">
        <w:rPr>
          <w:rFonts w:ascii="Century Gothic" w:hAnsi="Century Gothic"/>
          <w:sz w:val="20"/>
          <w:szCs w:val="20"/>
        </w:rPr>
        <w:t xml:space="preserve">telefon </w:t>
      </w:r>
      <w:r w:rsidR="006F0DED" w:rsidRPr="00E261CA">
        <w:rPr>
          <w:rFonts w:ascii="Century Gothic" w:hAnsi="Century Gothic"/>
          <w:sz w:val="20"/>
          <w:szCs w:val="20"/>
        </w:rPr>
        <w:t>4840 4111</w:t>
      </w:r>
      <w:proofErr w:type="gramEnd"/>
      <w:r w:rsidR="006F0DED" w:rsidRPr="00E261CA">
        <w:rPr>
          <w:rFonts w:ascii="Century Gothic" w:hAnsi="Century Gothic"/>
          <w:sz w:val="20"/>
          <w:szCs w:val="20"/>
        </w:rPr>
        <w:t xml:space="preserve"> eller 4840 4115</w:t>
      </w:r>
      <w:r w:rsidRPr="00E261CA">
        <w:rPr>
          <w:rFonts w:ascii="Century Gothic" w:hAnsi="Century Gothic"/>
          <w:sz w:val="20"/>
          <w:szCs w:val="20"/>
        </w:rPr>
        <w:t>. Så kan vi tage det med i vores planlægning af forbedringer af kloaknettet og måske gøre forholdene bedre i dit område.</w:t>
      </w:r>
    </w:p>
    <w:p w:rsidR="00F44FAC" w:rsidRPr="00E261CA" w:rsidRDefault="00F44FAC" w:rsidP="00083793">
      <w:pPr>
        <w:rPr>
          <w:rFonts w:ascii="Century Gothic" w:hAnsi="Century Gothic"/>
          <w:b/>
          <w:i/>
          <w:sz w:val="20"/>
          <w:szCs w:val="20"/>
        </w:rPr>
      </w:pPr>
    </w:p>
    <w:p w:rsidR="00F44FAC" w:rsidRPr="00E261CA" w:rsidRDefault="00471756" w:rsidP="00083793">
      <w:pPr>
        <w:rPr>
          <w:rFonts w:ascii="Century Gothic" w:hAnsi="Century Gothic"/>
          <w:b/>
          <w:i/>
          <w:sz w:val="20"/>
          <w:szCs w:val="20"/>
        </w:rPr>
      </w:pPr>
      <w:r w:rsidRPr="00E261CA">
        <w:rPr>
          <w:rFonts w:ascii="Century Gothic" w:hAnsi="Century Gothic"/>
          <w:b/>
          <w:i/>
          <w:noProof/>
          <w:sz w:val="20"/>
          <w:szCs w:val="20"/>
        </w:rPr>
        <w:drawing>
          <wp:inline distT="0" distB="0" distL="0" distR="0">
            <wp:extent cx="3284220" cy="2461260"/>
            <wp:effectExtent l="1905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FAC" w:rsidRPr="00E261CA" w:rsidRDefault="00F44FAC" w:rsidP="00083793">
      <w:pPr>
        <w:rPr>
          <w:rFonts w:ascii="Century Gothic" w:hAnsi="Century Gothic"/>
          <w:b/>
          <w:i/>
          <w:sz w:val="20"/>
          <w:szCs w:val="20"/>
        </w:rPr>
      </w:pPr>
    </w:p>
    <w:p w:rsidR="00F24F49" w:rsidRPr="00E261CA" w:rsidRDefault="00F24F49" w:rsidP="00083793">
      <w:pPr>
        <w:rPr>
          <w:rFonts w:ascii="Century Gothic" w:hAnsi="Century Gothic"/>
          <w:b/>
          <w:i/>
          <w:sz w:val="20"/>
          <w:szCs w:val="20"/>
        </w:rPr>
      </w:pPr>
      <w:r w:rsidRPr="00E261CA">
        <w:rPr>
          <w:rFonts w:ascii="Century Gothic" w:hAnsi="Century Gothic"/>
          <w:b/>
          <w:i/>
          <w:sz w:val="20"/>
          <w:szCs w:val="20"/>
        </w:rPr>
        <w:t>Hvad gør jeg, så det ikke sker igen?</w:t>
      </w:r>
    </w:p>
    <w:p w:rsidR="00F24F49" w:rsidRPr="00E261CA" w:rsidRDefault="00F24F49" w:rsidP="00F24F49">
      <w:pPr>
        <w:rPr>
          <w:rFonts w:ascii="Century Gothic" w:hAnsi="Century Gothic"/>
          <w:sz w:val="20"/>
          <w:szCs w:val="20"/>
        </w:rPr>
      </w:pPr>
      <w:r w:rsidRPr="00E261CA">
        <w:rPr>
          <w:rFonts w:ascii="Century Gothic" w:hAnsi="Century Gothic"/>
          <w:sz w:val="20"/>
          <w:szCs w:val="20"/>
        </w:rPr>
        <w:t>Du skal kontakte en autoriseret kloakmester. Han kan gennemgå dit kloaksystem og vejlede dig om, hvordan problemerne kan løses. Det er også ham, der skal udføre arbejdet.</w:t>
      </w:r>
    </w:p>
    <w:p w:rsidR="001C741A" w:rsidRPr="00E261CA" w:rsidRDefault="001C741A" w:rsidP="00F24F49">
      <w:pPr>
        <w:rPr>
          <w:rFonts w:ascii="Century Gothic" w:hAnsi="Century Gothic"/>
          <w:sz w:val="20"/>
          <w:szCs w:val="20"/>
        </w:rPr>
      </w:pPr>
      <w:r w:rsidRPr="00E261CA">
        <w:rPr>
          <w:rFonts w:ascii="Century Gothic" w:hAnsi="Century Gothic"/>
          <w:sz w:val="20"/>
          <w:szCs w:val="20"/>
        </w:rPr>
        <w:t xml:space="preserve">Kælderoversvømmelser kan normalt forhindres ved at installere enten en pumpe </w:t>
      </w:r>
      <w:r w:rsidR="00AD43C4" w:rsidRPr="00E261CA">
        <w:rPr>
          <w:rFonts w:ascii="Century Gothic" w:hAnsi="Century Gothic"/>
          <w:sz w:val="20"/>
          <w:szCs w:val="20"/>
        </w:rPr>
        <w:t xml:space="preserve">i en pumpebrønd </w:t>
      </w:r>
      <w:r w:rsidRPr="00E261CA">
        <w:rPr>
          <w:rFonts w:ascii="Century Gothic" w:hAnsi="Century Gothic"/>
          <w:sz w:val="20"/>
          <w:szCs w:val="20"/>
        </w:rPr>
        <w:t>eller</w:t>
      </w:r>
      <w:r w:rsidR="00AD43C4" w:rsidRPr="00E261CA">
        <w:rPr>
          <w:rFonts w:ascii="Century Gothic" w:hAnsi="Century Gothic"/>
          <w:sz w:val="20"/>
          <w:szCs w:val="20"/>
        </w:rPr>
        <w:t xml:space="preserve"> et</w:t>
      </w:r>
      <w:r w:rsidRPr="00E261CA">
        <w:rPr>
          <w:rFonts w:ascii="Century Gothic" w:hAnsi="Century Gothic"/>
          <w:sz w:val="20"/>
          <w:szCs w:val="20"/>
        </w:rPr>
        <w:t xml:space="preserve"> højvandslukke</w:t>
      </w:r>
      <w:r w:rsidR="00CA56EF" w:rsidRPr="00E261CA">
        <w:rPr>
          <w:rFonts w:ascii="Century Gothic" w:hAnsi="Century Gothic"/>
          <w:sz w:val="20"/>
          <w:szCs w:val="20"/>
        </w:rPr>
        <w:t>.</w:t>
      </w:r>
    </w:p>
    <w:p w:rsidR="00957D34" w:rsidRPr="00E261CA" w:rsidRDefault="00957D34" w:rsidP="00F24F49">
      <w:pPr>
        <w:rPr>
          <w:rFonts w:ascii="Century Gothic" w:hAnsi="Century Gothic"/>
          <w:sz w:val="20"/>
          <w:szCs w:val="20"/>
        </w:rPr>
      </w:pPr>
    </w:p>
    <w:p w:rsidR="001C741A" w:rsidRPr="00E261CA" w:rsidRDefault="001C741A" w:rsidP="001C741A">
      <w:pPr>
        <w:rPr>
          <w:rFonts w:ascii="Century Gothic" w:hAnsi="Century Gothic"/>
          <w:b/>
          <w:i/>
          <w:sz w:val="20"/>
          <w:szCs w:val="20"/>
        </w:rPr>
      </w:pPr>
      <w:r w:rsidRPr="00E261CA">
        <w:rPr>
          <w:rFonts w:ascii="Century Gothic" w:hAnsi="Century Gothic"/>
          <w:b/>
          <w:i/>
          <w:sz w:val="20"/>
          <w:szCs w:val="20"/>
        </w:rPr>
        <w:lastRenderedPageBreak/>
        <w:t xml:space="preserve">Er det ikke </w:t>
      </w:r>
      <w:proofErr w:type="spellStart"/>
      <w:r w:rsidR="00C408A1" w:rsidRPr="00E261CA">
        <w:rPr>
          <w:rFonts w:ascii="Century Gothic" w:hAnsi="Century Gothic"/>
          <w:b/>
          <w:i/>
          <w:sz w:val="20"/>
          <w:szCs w:val="20"/>
        </w:rPr>
        <w:t>Gribvands</w:t>
      </w:r>
      <w:proofErr w:type="spellEnd"/>
      <w:r w:rsidR="00C408A1" w:rsidRPr="00E261CA">
        <w:rPr>
          <w:rFonts w:ascii="Century Gothic" w:hAnsi="Century Gothic"/>
          <w:b/>
          <w:i/>
          <w:sz w:val="20"/>
          <w:szCs w:val="20"/>
        </w:rPr>
        <w:t xml:space="preserve"> </w:t>
      </w:r>
      <w:r w:rsidRPr="00E261CA">
        <w:rPr>
          <w:rFonts w:ascii="Century Gothic" w:hAnsi="Century Gothic"/>
          <w:b/>
          <w:i/>
          <w:sz w:val="20"/>
          <w:szCs w:val="20"/>
        </w:rPr>
        <w:t>problem?</w:t>
      </w:r>
    </w:p>
    <w:p w:rsidR="001C741A" w:rsidRPr="00E261CA" w:rsidRDefault="00C408A1" w:rsidP="00F24F49">
      <w:pPr>
        <w:rPr>
          <w:rFonts w:ascii="Century Gothic" w:hAnsi="Century Gothic"/>
          <w:sz w:val="20"/>
          <w:szCs w:val="20"/>
        </w:rPr>
      </w:pPr>
      <w:proofErr w:type="spellStart"/>
      <w:r w:rsidRPr="00E261CA">
        <w:rPr>
          <w:rFonts w:ascii="Century Gothic" w:hAnsi="Century Gothic"/>
          <w:sz w:val="20"/>
          <w:szCs w:val="20"/>
        </w:rPr>
        <w:t>Gribvand</w:t>
      </w:r>
      <w:proofErr w:type="spellEnd"/>
      <w:r w:rsidR="001C741A" w:rsidRPr="00E261CA">
        <w:rPr>
          <w:rFonts w:ascii="Century Gothic" w:hAnsi="Century Gothic"/>
          <w:sz w:val="20"/>
          <w:szCs w:val="20"/>
        </w:rPr>
        <w:t xml:space="preserve"> </w:t>
      </w:r>
      <w:r w:rsidR="00FA22D2" w:rsidRPr="00E261CA">
        <w:rPr>
          <w:rFonts w:ascii="Century Gothic" w:hAnsi="Century Gothic"/>
          <w:sz w:val="20"/>
          <w:szCs w:val="20"/>
        </w:rPr>
        <w:t xml:space="preserve">A/S </w:t>
      </w:r>
      <w:r w:rsidR="001C741A" w:rsidRPr="00E261CA">
        <w:rPr>
          <w:rFonts w:ascii="Century Gothic" w:hAnsi="Century Gothic"/>
          <w:sz w:val="20"/>
          <w:szCs w:val="20"/>
        </w:rPr>
        <w:t xml:space="preserve">har pligt til at fjerne dit spildevand fra stueplan </w:t>
      </w:r>
    </w:p>
    <w:p w:rsidR="001C741A" w:rsidRPr="00E261CA" w:rsidRDefault="001C741A" w:rsidP="00F24F49">
      <w:pPr>
        <w:rPr>
          <w:rFonts w:ascii="Century Gothic" w:hAnsi="Century Gothic"/>
          <w:sz w:val="20"/>
          <w:szCs w:val="20"/>
        </w:rPr>
      </w:pPr>
      <w:r w:rsidRPr="00E261CA">
        <w:rPr>
          <w:rFonts w:ascii="Century Gothic" w:hAnsi="Century Gothic"/>
          <w:sz w:val="20"/>
          <w:szCs w:val="20"/>
        </w:rPr>
        <w:t>De</w:t>
      </w:r>
      <w:r w:rsidR="00330261" w:rsidRPr="00E261CA">
        <w:rPr>
          <w:rFonts w:ascii="Century Gothic" w:hAnsi="Century Gothic"/>
          <w:sz w:val="20"/>
          <w:szCs w:val="20"/>
        </w:rPr>
        <w:t>t er dit ansvar at sørge for</w:t>
      </w:r>
      <w:r w:rsidRPr="00E261CA">
        <w:rPr>
          <w:rFonts w:ascii="Century Gothic" w:hAnsi="Century Gothic"/>
          <w:sz w:val="20"/>
          <w:szCs w:val="20"/>
        </w:rPr>
        <w:t xml:space="preserve"> afledning af spildevand fra kælderen. Det er derfor dit eget ansvar at sikre kælderen mod oversvømmelser.</w:t>
      </w:r>
    </w:p>
    <w:p w:rsidR="001C741A" w:rsidRPr="00E261CA" w:rsidRDefault="001C741A" w:rsidP="00F24F49">
      <w:pPr>
        <w:rPr>
          <w:rFonts w:ascii="Century Gothic" w:hAnsi="Century Gothic"/>
          <w:sz w:val="20"/>
          <w:szCs w:val="20"/>
        </w:rPr>
      </w:pPr>
    </w:p>
    <w:p w:rsidR="001C741A" w:rsidRPr="00E261CA" w:rsidRDefault="001C741A" w:rsidP="001C741A">
      <w:pPr>
        <w:rPr>
          <w:rFonts w:ascii="Century Gothic" w:hAnsi="Century Gothic"/>
          <w:b/>
          <w:i/>
          <w:sz w:val="20"/>
          <w:szCs w:val="20"/>
        </w:rPr>
      </w:pPr>
      <w:r w:rsidRPr="00E261CA">
        <w:rPr>
          <w:rFonts w:ascii="Century Gothic" w:hAnsi="Century Gothic"/>
          <w:b/>
          <w:i/>
          <w:sz w:val="20"/>
          <w:szCs w:val="20"/>
        </w:rPr>
        <w:t xml:space="preserve">Hvad gør </w:t>
      </w:r>
      <w:proofErr w:type="spellStart"/>
      <w:r w:rsidR="00C408A1" w:rsidRPr="00E261CA">
        <w:rPr>
          <w:rFonts w:ascii="Century Gothic" w:hAnsi="Century Gothic"/>
          <w:b/>
          <w:i/>
          <w:sz w:val="20"/>
          <w:szCs w:val="20"/>
        </w:rPr>
        <w:t>Gribvand</w:t>
      </w:r>
      <w:proofErr w:type="spellEnd"/>
      <w:r w:rsidR="00C408A1" w:rsidRPr="00E261CA">
        <w:rPr>
          <w:rFonts w:ascii="Century Gothic" w:hAnsi="Century Gothic"/>
          <w:b/>
          <w:i/>
          <w:sz w:val="20"/>
          <w:szCs w:val="20"/>
        </w:rPr>
        <w:t xml:space="preserve"> A/S</w:t>
      </w:r>
      <w:r w:rsidRPr="00E261CA">
        <w:rPr>
          <w:rFonts w:ascii="Century Gothic" w:hAnsi="Century Gothic"/>
          <w:b/>
          <w:i/>
          <w:sz w:val="20"/>
          <w:szCs w:val="20"/>
        </w:rPr>
        <w:t>?</w:t>
      </w:r>
    </w:p>
    <w:p w:rsidR="00F24F49" w:rsidRPr="00E261CA" w:rsidRDefault="00C408A1">
      <w:pPr>
        <w:rPr>
          <w:rFonts w:ascii="Century Gothic" w:hAnsi="Century Gothic"/>
          <w:sz w:val="20"/>
          <w:szCs w:val="20"/>
        </w:rPr>
      </w:pPr>
      <w:proofErr w:type="spellStart"/>
      <w:r w:rsidRPr="00E261CA">
        <w:rPr>
          <w:rFonts w:ascii="Century Gothic" w:hAnsi="Century Gothic"/>
          <w:sz w:val="20"/>
          <w:szCs w:val="20"/>
        </w:rPr>
        <w:t>Gribvand</w:t>
      </w:r>
      <w:proofErr w:type="spellEnd"/>
      <w:r w:rsidRPr="00E261CA">
        <w:rPr>
          <w:rFonts w:ascii="Century Gothic" w:hAnsi="Century Gothic"/>
          <w:sz w:val="20"/>
          <w:szCs w:val="20"/>
        </w:rPr>
        <w:t xml:space="preserve"> A/S</w:t>
      </w:r>
      <w:r w:rsidR="001C741A" w:rsidRPr="00E261CA">
        <w:rPr>
          <w:rFonts w:ascii="Century Gothic" w:hAnsi="Century Gothic"/>
          <w:sz w:val="20"/>
          <w:szCs w:val="20"/>
        </w:rPr>
        <w:t xml:space="preserve"> har ansvaret for</w:t>
      </w:r>
      <w:r w:rsidR="008E0637" w:rsidRPr="00E261CA">
        <w:rPr>
          <w:rFonts w:ascii="Century Gothic" w:hAnsi="Century Gothic"/>
          <w:sz w:val="20"/>
          <w:szCs w:val="20"/>
        </w:rPr>
        <w:t>,</w:t>
      </w:r>
      <w:r w:rsidR="001C741A" w:rsidRPr="00E261CA">
        <w:rPr>
          <w:rFonts w:ascii="Century Gothic" w:hAnsi="Century Gothic"/>
          <w:sz w:val="20"/>
          <w:szCs w:val="20"/>
        </w:rPr>
        <w:t xml:space="preserve"> at det offentlige kloaksystem er i orden. Det offentlige kloaksystem går normalt ind til skel.</w:t>
      </w:r>
    </w:p>
    <w:p w:rsidR="008E0637" w:rsidRPr="00E261CA" w:rsidRDefault="008E0637">
      <w:pPr>
        <w:rPr>
          <w:rFonts w:ascii="Century Gothic" w:hAnsi="Century Gothic"/>
          <w:sz w:val="20"/>
          <w:szCs w:val="20"/>
        </w:rPr>
      </w:pPr>
    </w:p>
    <w:p w:rsidR="001C741A" w:rsidRPr="00E261CA" w:rsidRDefault="001C741A">
      <w:pPr>
        <w:rPr>
          <w:rFonts w:ascii="Century Gothic" w:hAnsi="Century Gothic"/>
          <w:sz w:val="20"/>
          <w:szCs w:val="20"/>
        </w:rPr>
      </w:pPr>
      <w:r w:rsidRPr="00E261CA">
        <w:rPr>
          <w:rFonts w:ascii="Century Gothic" w:hAnsi="Century Gothic"/>
          <w:sz w:val="20"/>
          <w:szCs w:val="20"/>
        </w:rPr>
        <w:t xml:space="preserve">Vi gør alt hvad vi kan for at sikre en effektiv afledning, inden for de økonomiske rammer vi har. </w:t>
      </w:r>
    </w:p>
    <w:p w:rsidR="00F94730" w:rsidRPr="00E261CA" w:rsidRDefault="00F94730" w:rsidP="008E0637">
      <w:pPr>
        <w:rPr>
          <w:rFonts w:ascii="Century Gothic" w:hAnsi="Century Gothic"/>
          <w:sz w:val="20"/>
          <w:szCs w:val="20"/>
        </w:rPr>
      </w:pPr>
    </w:p>
    <w:p w:rsidR="00F44FAC" w:rsidRPr="00E261CA" w:rsidRDefault="00F44FAC" w:rsidP="008E0637">
      <w:pPr>
        <w:rPr>
          <w:rFonts w:ascii="Century Gothic" w:hAnsi="Century Gothic"/>
          <w:sz w:val="20"/>
          <w:szCs w:val="20"/>
        </w:rPr>
      </w:pPr>
      <w:r w:rsidRPr="00E261CA">
        <w:rPr>
          <w:rFonts w:ascii="Century Gothic" w:hAnsi="Century Gothic"/>
          <w:noProof/>
          <w:sz w:val="20"/>
          <w:szCs w:val="20"/>
        </w:rPr>
        <w:pict>
          <v:shape id="_x0000_s1062" type="#_x0000_t202" style="position:absolute;margin-left:345pt;margin-top:3.6pt;width:159.1pt;height:204.15pt;z-index:251658752;mso-wrap-style:none" filled="f" stroked="f">
            <v:textbox style="mso-fit-shape-to-text:t">
              <w:txbxContent>
                <w:p w:rsidR="00553657" w:rsidRPr="00F44FAC" w:rsidRDefault="00553657" w:rsidP="00F44FAC">
                  <w:pPr>
                    <w:rPr>
                      <w:b/>
                      <w:i/>
                    </w:rPr>
                  </w:pPr>
                  <w:r>
                    <w:rPr>
                      <w:b/>
                      <w:i/>
                      <w:noProof/>
                    </w:rPr>
                    <w:drawing>
                      <wp:inline distT="0" distB="0" distL="0" distR="0">
                        <wp:extent cx="1836420" cy="2499360"/>
                        <wp:effectExtent l="19050" t="0" r="0" b="0"/>
                        <wp:docPr id="9" name="Billed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6420" cy="2499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C741A" w:rsidRPr="00E261CA">
        <w:rPr>
          <w:rFonts w:ascii="Century Gothic" w:hAnsi="Century Gothic"/>
          <w:sz w:val="20"/>
          <w:szCs w:val="20"/>
        </w:rPr>
        <w:t xml:space="preserve">Vi arbejder konstant på at forbedre kloaknettet, og vi prøver </w:t>
      </w:r>
    </w:p>
    <w:p w:rsidR="00F44FAC" w:rsidRPr="00E261CA" w:rsidRDefault="001C741A" w:rsidP="008E0637">
      <w:pPr>
        <w:rPr>
          <w:rFonts w:ascii="Century Gothic" w:hAnsi="Century Gothic"/>
          <w:sz w:val="20"/>
          <w:szCs w:val="20"/>
        </w:rPr>
      </w:pPr>
      <w:r w:rsidRPr="00E261CA">
        <w:rPr>
          <w:rFonts w:ascii="Century Gothic" w:hAnsi="Century Gothic"/>
          <w:sz w:val="20"/>
          <w:szCs w:val="20"/>
        </w:rPr>
        <w:t xml:space="preserve">ved hjælp af omlægninger, renoveringer og bassiner at </w:t>
      </w:r>
    </w:p>
    <w:p w:rsidR="00F44FAC" w:rsidRPr="00E261CA" w:rsidRDefault="001C741A" w:rsidP="008E0637">
      <w:pPr>
        <w:rPr>
          <w:rFonts w:ascii="Century Gothic" w:hAnsi="Century Gothic"/>
          <w:sz w:val="20"/>
          <w:szCs w:val="20"/>
        </w:rPr>
      </w:pPr>
      <w:r w:rsidRPr="00E261CA">
        <w:rPr>
          <w:rFonts w:ascii="Century Gothic" w:hAnsi="Century Gothic"/>
          <w:sz w:val="20"/>
          <w:szCs w:val="20"/>
        </w:rPr>
        <w:t>forbe</w:t>
      </w:r>
      <w:r w:rsidR="00D2016D" w:rsidRPr="00E261CA">
        <w:rPr>
          <w:rFonts w:ascii="Century Gothic" w:hAnsi="Century Gothic"/>
          <w:sz w:val="20"/>
          <w:szCs w:val="20"/>
        </w:rPr>
        <w:t>dre</w:t>
      </w:r>
      <w:r w:rsidRPr="00E261CA">
        <w:rPr>
          <w:rFonts w:ascii="Century Gothic" w:hAnsi="Century Gothic"/>
          <w:sz w:val="20"/>
          <w:szCs w:val="20"/>
        </w:rPr>
        <w:t xml:space="preserve"> kloaknette</w:t>
      </w:r>
      <w:r w:rsidR="00D2016D" w:rsidRPr="00E261CA">
        <w:rPr>
          <w:rFonts w:ascii="Century Gothic" w:hAnsi="Century Gothic"/>
          <w:sz w:val="20"/>
          <w:szCs w:val="20"/>
        </w:rPr>
        <w:t xml:space="preserve">t, så det kan tage meget store vandmængder. </w:t>
      </w:r>
    </w:p>
    <w:p w:rsidR="00F44FAC" w:rsidRPr="00E261CA" w:rsidRDefault="00D2016D" w:rsidP="008E0637">
      <w:pPr>
        <w:rPr>
          <w:rFonts w:ascii="Century Gothic" w:hAnsi="Century Gothic"/>
          <w:sz w:val="20"/>
          <w:szCs w:val="20"/>
        </w:rPr>
      </w:pPr>
      <w:r w:rsidRPr="00E261CA">
        <w:rPr>
          <w:rFonts w:ascii="Century Gothic" w:hAnsi="Century Gothic"/>
          <w:sz w:val="20"/>
          <w:szCs w:val="20"/>
        </w:rPr>
        <w:t xml:space="preserve">Men vi er ikke herre over naturen, så vores indsats er ikke en </w:t>
      </w:r>
    </w:p>
    <w:p w:rsidR="001C741A" w:rsidRPr="00E261CA" w:rsidRDefault="00D2016D" w:rsidP="008E0637">
      <w:pPr>
        <w:rPr>
          <w:rFonts w:ascii="Century Gothic" w:hAnsi="Century Gothic"/>
          <w:sz w:val="20"/>
          <w:szCs w:val="20"/>
        </w:rPr>
      </w:pPr>
      <w:r w:rsidRPr="00E261CA">
        <w:rPr>
          <w:rFonts w:ascii="Century Gothic" w:hAnsi="Century Gothic"/>
          <w:sz w:val="20"/>
          <w:szCs w:val="20"/>
        </w:rPr>
        <w:t>garanti</w:t>
      </w:r>
      <w:r w:rsidR="008E0637" w:rsidRPr="00E261CA">
        <w:rPr>
          <w:rFonts w:ascii="Century Gothic" w:hAnsi="Century Gothic"/>
          <w:sz w:val="20"/>
          <w:szCs w:val="20"/>
        </w:rPr>
        <w:t>,</w:t>
      </w:r>
      <w:r w:rsidRPr="00E261CA">
        <w:rPr>
          <w:rFonts w:ascii="Century Gothic" w:hAnsi="Century Gothic"/>
          <w:sz w:val="20"/>
          <w:szCs w:val="20"/>
        </w:rPr>
        <w:t xml:space="preserve"> når </w:t>
      </w:r>
      <w:r w:rsidR="00957D34" w:rsidRPr="00E261CA">
        <w:rPr>
          <w:rFonts w:ascii="Century Gothic" w:hAnsi="Century Gothic"/>
          <w:sz w:val="20"/>
          <w:szCs w:val="20"/>
        </w:rPr>
        <w:t>voldsomme regnskyl</w:t>
      </w:r>
      <w:r w:rsidRPr="00E261CA">
        <w:rPr>
          <w:rFonts w:ascii="Century Gothic" w:hAnsi="Century Gothic"/>
          <w:sz w:val="20"/>
          <w:szCs w:val="20"/>
        </w:rPr>
        <w:t xml:space="preserve"> sætter ind.</w:t>
      </w:r>
    </w:p>
    <w:p w:rsidR="00F43138" w:rsidRPr="00E261CA" w:rsidRDefault="00F43138">
      <w:pPr>
        <w:rPr>
          <w:rFonts w:ascii="Century Gothic" w:hAnsi="Century Gothic"/>
          <w:b/>
          <w:sz w:val="20"/>
          <w:szCs w:val="20"/>
        </w:rPr>
      </w:pPr>
    </w:p>
    <w:p w:rsidR="00F44FAC" w:rsidRPr="00E261CA" w:rsidRDefault="00471756">
      <w:pPr>
        <w:rPr>
          <w:rFonts w:ascii="Century Gothic" w:hAnsi="Century Gothic"/>
          <w:b/>
          <w:sz w:val="20"/>
          <w:szCs w:val="20"/>
        </w:rPr>
      </w:pPr>
      <w:r w:rsidRPr="00E261CA">
        <w:rPr>
          <w:rFonts w:ascii="Century Gothic" w:hAnsi="Century Gothic"/>
          <w:b/>
          <w:i/>
          <w:noProof/>
          <w:sz w:val="20"/>
          <w:szCs w:val="20"/>
        </w:rPr>
        <w:drawing>
          <wp:inline distT="0" distB="0" distL="0" distR="0">
            <wp:extent cx="2339340" cy="1562100"/>
            <wp:effectExtent l="19050" t="0" r="381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FAC" w:rsidRPr="00E261CA" w:rsidRDefault="00F44FAC">
      <w:pPr>
        <w:rPr>
          <w:rFonts w:ascii="Century Gothic" w:hAnsi="Century Gothic"/>
          <w:b/>
          <w:sz w:val="20"/>
          <w:szCs w:val="20"/>
        </w:rPr>
      </w:pPr>
    </w:p>
    <w:p w:rsidR="00A740B7" w:rsidRPr="00E261CA" w:rsidRDefault="00A740B7">
      <w:pPr>
        <w:rPr>
          <w:rFonts w:ascii="Century Gothic" w:hAnsi="Century Gothic"/>
          <w:b/>
          <w:i/>
          <w:sz w:val="20"/>
          <w:szCs w:val="20"/>
        </w:rPr>
      </w:pPr>
      <w:r w:rsidRPr="00E261CA">
        <w:rPr>
          <w:rFonts w:ascii="Century Gothic" w:hAnsi="Century Gothic"/>
          <w:b/>
          <w:i/>
          <w:sz w:val="20"/>
          <w:szCs w:val="20"/>
        </w:rPr>
        <w:t>Hvad kan ellers være årsag til vand i kælderen</w:t>
      </w:r>
    </w:p>
    <w:p w:rsidR="00A740B7" w:rsidRPr="00E261CA" w:rsidRDefault="00A740B7">
      <w:pPr>
        <w:rPr>
          <w:rFonts w:ascii="Century Gothic" w:hAnsi="Century Gothic"/>
          <w:sz w:val="20"/>
          <w:szCs w:val="20"/>
        </w:rPr>
      </w:pPr>
      <w:r w:rsidRPr="00E261CA">
        <w:rPr>
          <w:rFonts w:ascii="Century Gothic" w:hAnsi="Century Gothic"/>
          <w:sz w:val="20"/>
          <w:szCs w:val="20"/>
        </w:rPr>
        <w:t xml:space="preserve">Hvis vandet i din kælder er klart/rent kan vandet være grundvand eller regnvand, der er sivet ind i din kælder. Vandet kan stamme fra </w:t>
      </w:r>
      <w:r w:rsidR="00F911DB" w:rsidRPr="00E261CA">
        <w:rPr>
          <w:rFonts w:ascii="Century Gothic" w:hAnsi="Century Gothic"/>
          <w:sz w:val="20"/>
          <w:szCs w:val="20"/>
        </w:rPr>
        <w:t xml:space="preserve">et utæt vandrør, en </w:t>
      </w:r>
      <w:r w:rsidRPr="00E261CA">
        <w:rPr>
          <w:rFonts w:ascii="Century Gothic" w:hAnsi="Century Gothic"/>
          <w:sz w:val="20"/>
          <w:szCs w:val="20"/>
        </w:rPr>
        <w:t xml:space="preserve">utæt </w:t>
      </w:r>
      <w:proofErr w:type="spellStart"/>
      <w:r w:rsidRPr="00E261CA">
        <w:rPr>
          <w:rFonts w:ascii="Century Gothic" w:hAnsi="Century Gothic"/>
          <w:sz w:val="20"/>
          <w:szCs w:val="20"/>
        </w:rPr>
        <w:t>kældervæg</w:t>
      </w:r>
      <w:proofErr w:type="spellEnd"/>
      <w:r w:rsidRPr="00E261CA">
        <w:rPr>
          <w:rFonts w:ascii="Century Gothic" w:hAnsi="Century Gothic"/>
          <w:sz w:val="20"/>
          <w:szCs w:val="20"/>
        </w:rPr>
        <w:t xml:space="preserve">, utæt kældergulv eller utæt </w:t>
      </w:r>
      <w:proofErr w:type="spellStart"/>
      <w:r w:rsidRPr="00E261CA">
        <w:rPr>
          <w:rFonts w:ascii="Century Gothic" w:hAnsi="Century Gothic"/>
          <w:sz w:val="20"/>
          <w:szCs w:val="20"/>
        </w:rPr>
        <w:t>tagnedløbsbrønde</w:t>
      </w:r>
      <w:proofErr w:type="spellEnd"/>
      <w:r w:rsidRPr="00E261CA">
        <w:rPr>
          <w:rFonts w:ascii="Century Gothic" w:hAnsi="Century Gothic"/>
          <w:sz w:val="20"/>
          <w:szCs w:val="20"/>
        </w:rPr>
        <w:t xml:space="preserve"> uden for huset. Det kan også skyldes, at terræn skråner ind mod huset i stedet for væk fra huset. Du bør kontakte en autoriseret kloakmester.</w:t>
      </w:r>
    </w:p>
    <w:p w:rsidR="00EB7F4E" w:rsidRPr="00E261CA" w:rsidRDefault="00EB7F4E">
      <w:pPr>
        <w:rPr>
          <w:rFonts w:ascii="Century Gothic" w:hAnsi="Century Gothic"/>
          <w:sz w:val="20"/>
          <w:szCs w:val="20"/>
        </w:rPr>
      </w:pPr>
    </w:p>
    <w:p w:rsidR="0071042F" w:rsidRPr="00E261CA" w:rsidRDefault="0071042F" w:rsidP="0071042F">
      <w:pPr>
        <w:rPr>
          <w:rFonts w:ascii="Century Gothic" w:hAnsi="Century Gothic"/>
          <w:b/>
          <w:i/>
          <w:sz w:val="20"/>
          <w:szCs w:val="20"/>
        </w:rPr>
      </w:pPr>
      <w:r w:rsidRPr="00E261CA">
        <w:rPr>
          <w:rFonts w:ascii="Century Gothic" w:hAnsi="Century Gothic"/>
          <w:b/>
          <w:i/>
          <w:sz w:val="20"/>
          <w:szCs w:val="20"/>
        </w:rPr>
        <w:t>Hvis du vil vide mere</w:t>
      </w:r>
    </w:p>
    <w:p w:rsidR="0071042F" w:rsidRPr="00E261CA" w:rsidRDefault="0071042F" w:rsidP="0071042F">
      <w:pPr>
        <w:rPr>
          <w:rFonts w:ascii="Century Gothic" w:hAnsi="Century Gothic"/>
          <w:sz w:val="20"/>
          <w:szCs w:val="20"/>
        </w:rPr>
      </w:pPr>
      <w:r w:rsidRPr="00E261CA">
        <w:rPr>
          <w:rFonts w:ascii="Century Gothic" w:hAnsi="Century Gothic"/>
          <w:sz w:val="20"/>
          <w:szCs w:val="20"/>
        </w:rPr>
        <w:t xml:space="preserve">Hvis du vil vide mere om oversvømmelser, kloaksystemer og igangværende projekter til bedre sikring mod oversvømmelser kan du finde mere informationen på </w:t>
      </w:r>
      <w:hyperlink r:id="rId12" w:history="1">
        <w:r w:rsidR="00544865" w:rsidRPr="0013498B">
          <w:rPr>
            <w:rStyle w:val="Hyperlink"/>
            <w:rFonts w:ascii="Century Gothic" w:hAnsi="Century Gothic"/>
            <w:sz w:val="20"/>
            <w:szCs w:val="20"/>
          </w:rPr>
          <w:t>www.gribvand.dk</w:t>
        </w:r>
      </w:hyperlink>
    </w:p>
    <w:p w:rsidR="0071042F" w:rsidRDefault="0071042F" w:rsidP="0071042F">
      <w:pPr>
        <w:rPr>
          <w:rFonts w:ascii="Century Gothic" w:hAnsi="Century Gothic"/>
          <w:sz w:val="20"/>
          <w:szCs w:val="20"/>
        </w:rPr>
      </w:pPr>
    </w:p>
    <w:p w:rsidR="00A42D8F" w:rsidRDefault="00A42D8F" w:rsidP="0071042F">
      <w:pPr>
        <w:rPr>
          <w:rFonts w:ascii="Century Gothic" w:hAnsi="Century Gothic"/>
          <w:sz w:val="20"/>
          <w:szCs w:val="20"/>
        </w:rPr>
      </w:pPr>
    </w:p>
    <w:p w:rsidR="00A42D8F" w:rsidRDefault="00A42D8F" w:rsidP="0071042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1607820</wp:posOffset>
            </wp:positionH>
            <wp:positionV relativeFrom="paragraph">
              <wp:posOffset>111760</wp:posOffset>
            </wp:positionV>
            <wp:extent cx="2640330" cy="2225040"/>
            <wp:effectExtent l="19050" t="0" r="7620" b="0"/>
            <wp:wrapNone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D8F" w:rsidRDefault="00A42D8F" w:rsidP="0071042F">
      <w:pPr>
        <w:rPr>
          <w:rFonts w:ascii="Century Gothic" w:hAnsi="Century Gothic"/>
          <w:sz w:val="20"/>
          <w:szCs w:val="20"/>
        </w:rPr>
      </w:pPr>
    </w:p>
    <w:p w:rsidR="00A42D8F" w:rsidRDefault="00A42D8F" w:rsidP="0071042F">
      <w:pPr>
        <w:rPr>
          <w:rFonts w:ascii="Century Gothic" w:hAnsi="Century Gothic"/>
          <w:sz w:val="20"/>
          <w:szCs w:val="20"/>
        </w:rPr>
      </w:pPr>
    </w:p>
    <w:p w:rsidR="00A42D8F" w:rsidRDefault="00A42D8F" w:rsidP="0071042F">
      <w:pPr>
        <w:rPr>
          <w:rFonts w:ascii="Century Gothic" w:hAnsi="Century Gothic"/>
          <w:sz w:val="20"/>
          <w:szCs w:val="20"/>
        </w:rPr>
      </w:pPr>
    </w:p>
    <w:p w:rsidR="00A42D8F" w:rsidRDefault="00A42D8F" w:rsidP="0071042F">
      <w:pPr>
        <w:rPr>
          <w:rFonts w:ascii="Century Gothic" w:hAnsi="Century Gothic"/>
          <w:sz w:val="20"/>
          <w:szCs w:val="20"/>
        </w:rPr>
      </w:pPr>
    </w:p>
    <w:p w:rsidR="00A42D8F" w:rsidRDefault="00A42D8F" w:rsidP="0071042F">
      <w:pPr>
        <w:rPr>
          <w:rFonts w:ascii="Century Gothic" w:hAnsi="Century Gothic"/>
          <w:sz w:val="20"/>
          <w:szCs w:val="20"/>
        </w:rPr>
      </w:pPr>
    </w:p>
    <w:p w:rsidR="00A42D8F" w:rsidRDefault="00A42D8F" w:rsidP="0071042F">
      <w:pPr>
        <w:rPr>
          <w:rFonts w:ascii="Century Gothic" w:hAnsi="Century Gothic"/>
          <w:sz w:val="20"/>
          <w:szCs w:val="20"/>
        </w:rPr>
      </w:pPr>
    </w:p>
    <w:p w:rsidR="00A42D8F" w:rsidRDefault="00A42D8F" w:rsidP="0071042F">
      <w:pPr>
        <w:rPr>
          <w:rFonts w:ascii="Century Gothic" w:hAnsi="Century Gothic"/>
          <w:sz w:val="20"/>
          <w:szCs w:val="20"/>
        </w:rPr>
      </w:pPr>
    </w:p>
    <w:p w:rsidR="00A42D8F" w:rsidRDefault="00A42D8F" w:rsidP="0071042F">
      <w:pPr>
        <w:rPr>
          <w:rFonts w:ascii="Century Gothic" w:hAnsi="Century Gothic"/>
          <w:sz w:val="20"/>
          <w:szCs w:val="20"/>
        </w:rPr>
      </w:pPr>
    </w:p>
    <w:p w:rsidR="00A42D8F" w:rsidRDefault="00A42D8F" w:rsidP="0071042F">
      <w:pPr>
        <w:rPr>
          <w:rFonts w:ascii="Century Gothic" w:hAnsi="Century Gothic"/>
          <w:sz w:val="20"/>
          <w:szCs w:val="20"/>
        </w:rPr>
      </w:pPr>
    </w:p>
    <w:p w:rsidR="00A42D8F" w:rsidRDefault="00A42D8F" w:rsidP="0071042F">
      <w:pPr>
        <w:rPr>
          <w:rFonts w:ascii="Century Gothic" w:hAnsi="Century Gothic"/>
          <w:sz w:val="20"/>
          <w:szCs w:val="20"/>
        </w:rPr>
      </w:pPr>
    </w:p>
    <w:p w:rsidR="00A42D8F" w:rsidRDefault="00A42D8F" w:rsidP="0071042F">
      <w:pPr>
        <w:rPr>
          <w:rFonts w:ascii="Century Gothic" w:hAnsi="Century Gothic"/>
          <w:sz w:val="20"/>
          <w:szCs w:val="20"/>
        </w:rPr>
      </w:pPr>
    </w:p>
    <w:p w:rsidR="00A42D8F" w:rsidRDefault="00A42D8F" w:rsidP="0071042F">
      <w:pPr>
        <w:rPr>
          <w:rFonts w:ascii="Century Gothic" w:hAnsi="Century Gothic"/>
          <w:sz w:val="20"/>
          <w:szCs w:val="20"/>
        </w:rPr>
      </w:pPr>
    </w:p>
    <w:p w:rsidR="00A42D8F" w:rsidRDefault="00A42D8F" w:rsidP="0071042F">
      <w:pPr>
        <w:rPr>
          <w:rFonts w:ascii="Century Gothic" w:hAnsi="Century Gothic"/>
          <w:sz w:val="20"/>
          <w:szCs w:val="20"/>
        </w:rPr>
      </w:pPr>
    </w:p>
    <w:p w:rsidR="00A42D8F" w:rsidRDefault="00A42D8F" w:rsidP="0071042F">
      <w:pPr>
        <w:rPr>
          <w:rFonts w:ascii="Century Gothic" w:hAnsi="Century Gothic"/>
          <w:sz w:val="20"/>
          <w:szCs w:val="20"/>
        </w:rPr>
      </w:pPr>
    </w:p>
    <w:p w:rsidR="00A42D8F" w:rsidRDefault="00A42D8F" w:rsidP="0071042F">
      <w:pPr>
        <w:rPr>
          <w:rFonts w:ascii="Century Gothic" w:hAnsi="Century Gothic"/>
          <w:sz w:val="20"/>
          <w:szCs w:val="20"/>
        </w:rPr>
      </w:pPr>
    </w:p>
    <w:p w:rsidR="00DB6D75" w:rsidRPr="00E261CA" w:rsidRDefault="00DB6D75" w:rsidP="00722D04">
      <w:pPr>
        <w:rPr>
          <w:rFonts w:ascii="Century Gothic" w:hAnsi="Century Gothic"/>
          <w:b/>
          <w:i/>
          <w:sz w:val="20"/>
          <w:szCs w:val="20"/>
        </w:rPr>
      </w:pPr>
      <w:r w:rsidRPr="00E261CA">
        <w:rPr>
          <w:rFonts w:ascii="Century Gothic" w:hAnsi="Century Gothic"/>
          <w:b/>
          <w:i/>
          <w:sz w:val="20"/>
          <w:szCs w:val="20"/>
        </w:rPr>
        <w:lastRenderedPageBreak/>
        <w:t>Ordforklaring:</w:t>
      </w:r>
    </w:p>
    <w:p w:rsidR="00DB6D75" w:rsidRPr="00E261CA" w:rsidRDefault="00DB6D75" w:rsidP="00DB6D75">
      <w:pPr>
        <w:rPr>
          <w:rFonts w:ascii="Century Gothic" w:hAnsi="Century Gothic"/>
          <w:sz w:val="20"/>
          <w:szCs w:val="20"/>
        </w:rPr>
      </w:pPr>
    </w:p>
    <w:p w:rsidR="000E0448" w:rsidRPr="00E261CA" w:rsidRDefault="00C33191" w:rsidP="00DB6D75">
      <w:pPr>
        <w:rPr>
          <w:rFonts w:ascii="Century Gothic" w:hAnsi="Century Gothic"/>
          <w:sz w:val="20"/>
          <w:szCs w:val="20"/>
        </w:rPr>
      </w:pPr>
      <w:r w:rsidRPr="00E261CA">
        <w:rPr>
          <w:rFonts w:ascii="Century Gothic" w:hAnsi="Century Gothic"/>
          <w:b/>
          <w:i/>
          <w:sz w:val="20"/>
          <w:szCs w:val="20"/>
        </w:rPr>
        <w:t xml:space="preserve">   </w:t>
      </w:r>
      <w:r w:rsidR="007B0EE0">
        <w:rPr>
          <w:rFonts w:ascii="Century Gothic" w:hAnsi="Century Gothic"/>
          <w:b/>
          <w:i/>
          <w:sz w:val="20"/>
          <w:szCs w:val="20"/>
        </w:rPr>
        <w:t xml:space="preserve">  </w:t>
      </w:r>
      <w:r w:rsidRPr="00E261CA">
        <w:rPr>
          <w:rFonts w:ascii="Century Gothic" w:hAnsi="Century Gothic"/>
          <w:b/>
          <w:i/>
          <w:sz w:val="20"/>
          <w:szCs w:val="20"/>
        </w:rPr>
        <w:t xml:space="preserve">  </w:t>
      </w:r>
      <w:r w:rsidR="00471756" w:rsidRPr="00E261CA">
        <w:rPr>
          <w:rFonts w:ascii="Century Gothic" w:hAnsi="Century Gothic"/>
          <w:b/>
          <w:i/>
          <w:noProof/>
          <w:sz w:val="20"/>
          <w:szCs w:val="20"/>
        </w:rPr>
        <w:drawing>
          <wp:inline distT="0" distB="0" distL="0" distR="0">
            <wp:extent cx="2255520" cy="2316480"/>
            <wp:effectExtent l="1905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61CA">
        <w:rPr>
          <w:rFonts w:ascii="Century Gothic" w:hAnsi="Century Gothic"/>
          <w:b/>
          <w:i/>
          <w:sz w:val="20"/>
          <w:szCs w:val="20"/>
        </w:rPr>
        <w:t xml:space="preserve">        </w:t>
      </w:r>
      <w:r w:rsidR="007B0EE0">
        <w:rPr>
          <w:rFonts w:ascii="Century Gothic" w:hAnsi="Century Gothic"/>
          <w:b/>
          <w:i/>
          <w:sz w:val="20"/>
          <w:szCs w:val="20"/>
        </w:rPr>
        <w:t xml:space="preserve">            </w:t>
      </w:r>
      <w:r w:rsidR="00471756" w:rsidRPr="00E261CA">
        <w:rPr>
          <w:rFonts w:ascii="Century Gothic" w:hAnsi="Century Gothic"/>
          <w:b/>
          <w:i/>
          <w:noProof/>
          <w:sz w:val="20"/>
          <w:szCs w:val="20"/>
        </w:rPr>
        <w:drawing>
          <wp:inline distT="0" distB="0" distL="0" distR="0">
            <wp:extent cx="2286000" cy="2324100"/>
            <wp:effectExtent l="1905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F4E" w:rsidRPr="00E261CA" w:rsidRDefault="00EB7F4E" w:rsidP="00DB6D75">
      <w:pPr>
        <w:rPr>
          <w:rFonts w:ascii="Century Gothic" w:hAnsi="Century Gothic"/>
          <w:b/>
          <w:i/>
          <w:sz w:val="20"/>
          <w:szCs w:val="20"/>
        </w:rPr>
      </w:pPr>
    </w:p>
    <w:p w:rsidR="00DB6D75" w:rsidRPr="00E261CA" w:rsidRDefault="00DB6D75" w:rsidP="00DB6D75">
      <w:pPr>
        <w:rPr>
          <w:rFonts w:ascii="Century Gothic" w:hAnsi="Century Gothic"/>
          <w:b/>
          <w:i/>
          <w:sz w:val="20"/>
          <w:szCs w:val="20"/>
        </w:rPr>
      </w:pPr>
      <w:r w:rsidRPr="00E261CA">
        <w:rPr>
          <w:rFonts w:ascii="Century Gothic" w:hAnsi="Century Gothic"/>
          <w:b/>
          <w:i/>
          <w:sz w:val="20"/>
          <w:szCs w:val="20"/>
        </w:rPr>
        <w:t>Højvandslukke:</w:t>
      </w:r>
    </w:p>
    <w:p w:rsidR="00DB6D75" w:rsidRPr="00E261CA" w:rsidRDefault="00DB6D75" w:rsidP="00DB6D75">
      <w:pPr>
        <w:rPr>
          <w:rFonts w:ascii="Century Gothic" w:hAnsi="Century Gothic"/>
          <w:sz w:val="20"/>
          <w:szCs w:val="20"/>
        </w:rPr>
      </w:pPr>
      <w:r w:rsidRPr="00E261CA">
        <w:rPr>
          <w:rFonts w:ascii="Century Gothic" w:hAnsi="Century Gothic"/>
          <w:sz w:val="20"/>
          <w:szCs w:val="20"/>
        </w:rPr>
        <w:t xml:space="preserve">En anordning, der kan lukkes </w:t>
      </w:r>
      <w:r w:rsidR="000678C2" w:rsidRPr="00E261CA">
        <w:rPr>
          <w:rFonts w:ascii="Century Gothic" w:hAnsi="Century Gothic"/>
          <w:sz w:val="20"/>
          <w:szCs w:val="20"/>
        </w:rPr>
        <w:t>både manuelt og</w:t>
      </w:r>
      <w:r w:rsidRPr="00E261CA">
        <w:rPr>
          <w:rFonts w:ascii="Century Gothic" w:hAnsi="Century Gothic"/>
          <w:sz w:val="20"/>
          <w:szCs w:val="20"/>
        </w:rPr>
        <w:t xml:space="preserve"> automatisk, så der ikke kan strømme vand ind i afløbsinstallationen eller i bygningen </w:t>
      </w:r>
      <w:r w:rsidR="000678C2" w:rsidRPr="00E261CA">
        <w:rPr>
          <w:rFonts w:ascii="Century Gothic" w:hAnsi="Century Gothic"/>
          <w:sz w:val="20"/>
          <w:szCs w:val="20"/>
        </w:rPr>
        <w:t xml:space="preserve">bag </w:t>
      </w:r>
      <w:r w:rsidRPr="00E261CA">
        <w:rPr>
          <w:rFonts w:ascii="Century Gothic" w:hAnsi="Century Gothic"/>
          <w:sz w:val="20"/>
          <w:szCs w:val="20"/>
        </w:rPr>
        <w:t>højvandslukket.</w:t>
      </w:r>
    </w:p>
    <w:p w:rsidR="00051C33" w:rsidRPr="00E261CA" w:rsidRDefault="00413689" w:rsidP="00C95C58">
      <w:pPr>
        <w:tabs>
          <w:tab w:val="left" w:pos="5220"/>
        </w:tabs>
        <w:rPr>
          <w:rFonts w:ascii="Century Gothic" w:hAnsi="Century Gothic"/>
          <w:sz w:val="20"/>
          <w:szCs w:val="20"/>
        </w:rPr>
      </w:pPr>
      <w:r w:rsidRPr="00E261CA">
        <w:rPr>
          <w:rFonts w:ascii="Century Gothic" w:hAnsi="Century Gothic"/>
          <w:b/>
          <w:i/>
          <w:sz w:val="20"/>
          <w:szCs w:val="20"/>
        </w:rPr>
        <w:br/>
      </w:r>
      <w:r w:rsidR="00471756" w:rsidRPr="00E261CA">
        <w:rPr>
          <w:rFonts w:ascii="Century Gothic" w:hAnsi="Century Gothic"/>
          <w:b/>
          <w:i/>
          <w:noProof/>
          <w:sz w:val="20"/>
          <w:szCs w:val="20"/>
        </w:rPr>
        <w:drawing>
          <wp:inline distT="0" distB="0" distL="0" distR="0">
            <wp:extent cx="2583180" cy="2042160"/>
            <wp:effectExtent l="19050" t="0" r="762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C58" w:rsidRPr="00E261CA">
        <w:rPr>
          <w:rFonts w:ascii="Century Gothic" w:hAnsi="Century Gothic"/>
          <w:b/>
          <w:i/>
          <w:sz w:val="20"/>
          <w:szCs w:val="20"/>
        </w:rPr>
        <w:t xml:space="preserve">  </w:t>
      </w:r>
      <w:r w:rsidRPr="00E261CA">
        <w:rPr>
          <w:rFonts w:ascii="Century Gothic" w:hAnsi="Century Gothic"/>
          <w:b/>
          <w:i/>
          <w:sz w:val="20"/>
          <w:szCs w:val="20"/>
        </w:rPr>
        <w:tab/>
      </w:r>
      <w:r w:rsidR="00471756" w:rsidRPr="00E261CA">
        <w:rPr>
          <w:rFonts w:ascii="Century Gothic" w:hAnsi="Century Gothic"/>
          <w:b/>
          <w:i/>
          <w:noProof/>
          <w:sz w:val="20"/>
          <w:szCs w:val="20"/>
        </w:rPr>
        <w:drawing>
          <wp:inline distT="0" distB="0" distL="0" distR="0">
            <wp:extent cx="2278380" cy="2255520"/>
            <wp:effectExtent l="19050" t="0" r="762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61CA">
        <w:rPr>
          <w:rFonts w:ascii="Century Gothic" w:hAnsi="Century Gothic"/>
          <w:b/>
          <w:i/>
          <w:sz w:val="20"/>
          <w:szCs w:val="20"/>
        </w:rPr>
        <w:t xml:space="preserve"> </w:t>
      </w:r>
    </w:p>
    <w:p w:rsidR="00DB6D75" w:rsidRPr="00E261CA" w:rsidRDefault="00722D04" w:rsidP="00EB7F4E">
      <w:pPr>
        <w:tabs>
          <w:tab w:val="left" w:pos="5040"/>
        </w:tabs>
        <w:rPr>
          <w:rFonts w:ascii="Century Gothic" w:hAnsi="Century Gothic"/>
          <w:sz w:val="20"/>
          <w:szCs w:val="20"/>
        </w:rPr>
      </w:pPr>
      <w:r w:rsidRPr="00E261CA">
        <w:rPr>
          <w:rFonts w:ascii="Century Gothic" w:hAnsi="Century Gothic"/>
          <w:i/>
          <w:sz w:val="20"/>
          <w:szCs w:val="20"/>
        </w:rPr>
        <w:t>Eksempel på højvandslukke</w:t>
      </w:r>
      <w:r w:rsidR="00EB7F4E" w:rsidRPr="00E261CA">
        <w:rPr>
          <w:rFonts w:ascii="Century Gothic" w:hAnsi="Century Gothic"/>
          <w:sz w:val="20"/>
          <w:szCs w:val="20"/>
        </w:rPr>
        <w:tab/>
      </w:r>
      <w:r w:rsidR="001E6688" w:rsidRPr="00E261CA">
        <w:rPr>
          <w:rFonts w:ascii="Century Gothic" w:hAnsi="Century Gothic"/>
          <w:i/>
          <w:sz w:val="20"/>
          <w:szCs w:val="20"/>
        </w:rPr>
        <w:t>Eksempel på pumpebrønd</w:t>
      </w:r>
    </w:p>
    <w:p w:rsidR="002B3E4E" w:rsidRPr="00E261CA" w:rsidRDefault="002B3E4E" w:rsidP="00DB6D75">
      <w:pPr>
        <w:rPr>
          <w:rFonts w:ascii="Century Gothic" w:hAnsi="Century Gothic"/>
          <w:sz w:val="20"/>
          <w:szCs w:val="20"/>
        </w:rPr>
      </w:pPr>
    </w:p>
    <w:p w:rsidR="002B3E4E" w:rsidRPr="00E261CA" w:rsidRDefault="002B3E4E" w:rsidP="00DB6D75">
      <w:pPr>
        <w:rPr>
          <w:rFonts w:ascii="Century Gothic" w:hAnsi="Century Gothic"/>
          <w:sz w:val="20"/>
          <w:szCs w:val="20"/>
        </w:rPr>
      </w:pPr>
    </w:p>
    <w:p w:rsidR="00413689" w:rsidRPr="00E261CA" w:rsidRDefault="00471756" w:rsidP="00413689">
      <w:pPr>
        <w:rPr>
          <w:rFonts w:ascii="Century Gothic" w:hAnsi="Century Gothic"/>
          <w:b/>
          <w:i/>
          <w:sz w:val="20"/>
          <w:szCs w:val="20"/>
        </w:rPr>
      </w:pPr>
      <w:r w:rsidRPr="00E261CA">
        <w:rPr>
          <w:rFonts w:ascii="Century Gothic" w:hAnsi="Century Gothic"/>
          <w:b/>
          <w:i/>
          <w:noProof/>
          <w:sz w:val="20"/>
          <w:szCs w:val="20"/>
        </w:rPr>
        <w:drawing>
          <wp:inline distT="0" distB="0" distL="0" distR="0">
            <wp:extent cx="3055620" cy="1676400"/>
            <wp:effectExtent l="1905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C33" w:rsidRPr="00E261CA" w:rsidRDefault="00051C33" w:rsidP="002B3E4E">
      <w:pPr>
        <w:rPr>
          <w:rFonts w:ascii="Century Gothic" w:hAnsi="Century Gothic"/>
          <w:b/>
          <w:i/>
          <w:sz w:val="20"/>
          <w:szCs w:val="20"/>
        </w:rPr>
      </w:pPr>
    </w:p>
    <w:p w:rsidR="00DB6D75" w:rsidRPr="00E261CA" w:rsidRDefault="00DB6D75" w:rsidP="002B3E4E">
      <w:pPr>
        <w:rPr>
          <w:rFonts w:ascii="Century Gothic" w:hAnsi="Century Gothic"/>
          <w:b/>
          <w:i/>
          <w:sz w:val="20"/>
          <w:szCs w:val="20"/>
        </w:rPr>
      </w:pPr>
      <w:r w:rsidRPr="00E261CA">
        <w:rPr>
          <w:rFonts w:ascii="Century Gothic" w:hAnsi="Century Gothic"/>
          <w:b/>
          <w:i/>
          <w:sz w:val="20"/>
          <w:szCs w:val="20"/>
        </w:rPr>
        <w:t xml:space="preserve">Pumpebrønd: </w:t>
      </w:r>
      <w:r w:rsidRPr="00E261CA">
        <w:rPr>
          <w:rFonts w:ascii="Century Gothic" w:hAnsi="Century Gothic"/>
          <w:sz w:val="20"/>
          <w:szCs w:val="20"/>
        </w:rPr>
        <w:t>Anlæg til bortpumpning af afløbsvand. Anlægget består normalt af en eller flere pumper anbragt i en opsamlingsbeholder eller brønd</w:t>
      </w:r>
    </w:p>
    <w:sectPr w:rsidR="00DB6D75" w:rsidRPr="00E261CA" w:rsidSect="00051C33">
      <w:footerReference w:type="default" r:id="rId19"/>
      <w:pgSz w:w="11906" w:h="16838"/>
      <w:pgMar w:top="1701" w:right="1134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3657" w:rsidRDefault="00553657">
      <w:r>
        <w:separator/>
      </w:r>
    </w:p>
  </w:endnote>
  <w:endnote w:type="continuationSeparator" w:id="0">
    <w:p w:rsidR="00553657" w:rsidRDefault="005536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657" w:rsidRDefault="00553657" w:rsidP="00AF760C">
    <w:pPr>
      <w:pStyle w:val="Sidefod"/>
      <w:jc w:val="right"/>
    </w:pPr>
    <w:r>
      <w:t xml:space="preserve">Side </w:t>
    </w:r>
    <w:fldSimple w:instr=" PAGE ">
      <w:r w:rsidR="00544865">
        <w:rPr>
          <w:noProof/>
        </w:rPr>
        <w:t>2</w:t>
      </w:r>
    </w:fldSimple>
    <w:r>
      <w:t xml:space="preserve"> af </w:t>
    </w:r>
    <w:fldSimple w:instr=" NUMPAGES ">
      <w:r w:rsidR="00544865"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3657" w:rsidRDefault="00553657">
      <w:r>
        <w:separator/>
      </w:r>
    </w:p>
  </w:footnote>
  <w:footnote w:type="continuationSeparator" w:id="0">
    <w:p w:rsidR="00553657" w:rsidRDefault="005536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4F49"/>
    <w:rsid w:val="00032551"/>
    <w:rsid w:val="00051C33"/>
    <w:rsid w:val="000559E4"/>
    <w:rsid w:val="000678C2"/>
    <w:rsid w:val="00083793"/>
    <w:rsid w:val="000E0448"/>
    <w:rsid w:val="000E0A3C"/>
    <w:rsid w:val="00176F8A"/>
    <w:rsid w:val="001832A4"/>
    <w:rsid w:val="0019659C"/>
    <w:rsid w:val="001C741A"/>
    <w:rsid w:val="001D2D47"/>
    <w:rsid w:val="001D772C"/>
    <w:rsid w:val="001E6688"/>
    <w:rsid w:val="001E6F4E"/>
    <w:rsid w:val="00234141"/>
    <w:rsid w:val="00280E22"/>
    <w:rsid w:val="002B3E4E"/>
    <w:rsid w:val="00303FAA"/>
    <w:rsid w:val="00316289"/>
    <w:rsid w:val="00322CD5"/>
    <w:rsid w:val="00330261"/>
    <w:rsid w:val="00350D20"/>
    <w:rsid w:val="00366679"/>
    <w:rsid w:val="003B3B9A"/>
    <w:rsid w:val="003C4B04"/>
    <w:rsid w:val="003E21B6"/>
    <w:rsid w:val="00413689"/>
    <w:rsid w:val="0044160C"/>
    <w:rsid w:val="00471756"/>
    <w:rsid w:val="004A12EC"/>
    <w:rsid w:val="004A7A91"/>
    <w:rsid w:val="004D7624"/>
    <w:rsid w:val="00502C05"/>
    <w:rsid w:val="00512EEB"/>
    <w:rsid w:val="0053546C"/>
    <w:rsid w:val="00544865"/>
    <w:rsid w:val="00553657"/>
    <w:rsid w:val="00580F1A"/>
    <w:rsid w:val="0059623B"/>
    <w:rsid w:val="005A72CC"/>
    <w:rsid w:val="005B3DE5"/>
    <w:rsid w:val="005F276A"/>
    <w:rsid w:val="006266E1"/>
    <w:rsid w:val="00636BDB"/>
    <w:rsid w:val="006543A9"/>
    <w:rsid w:val="00677C26"/>
    <w:rsid w:val="006921C7"/>
    <w:rsid w:val="006A421A"/>
    <w:rsid w:val="006D0B71"/>
    <w:rsid w:val="006D363E"/>
    <w:rsid w:val="006F0DED"/>
    <w:rsid w:val="0071042F"/>
    <w:rsid w:val="00710BEA"/>
    <w:rsid w:val="0071590B"/>
    <w:rsid w:val="00722D04"/>
    <w:rsid w:val="00734218"/>
    <w:rsid w:val="007361C5"/>
    <w:rsid w:val="0074095A"/>
    <w:rsid w:val="0075578F"/>
    <w:rsid w:val="00763F6F"/>
    <w:rsid w:val="007A2A5A"/>
    <w:rsid w:val="007B0EE0"/>
    <w:rsid w:val="0082497D"/>
    <w:rsid w:val="0083324D"/>
    <w:rsid w:val="008341D5"/>
    <w:rsid w:val="0085002B"/>
    <w:rsid w:val="00866044"/>
    <w:rsid w:val="00870698"/>
    <w:rsid w:val="00873624"/>
    <w:rsid w:val="008A38B2"/>
    <w:rsid w:val="008B75C5"/>
    <w:rsid w:val="008C1964"/>
    <w:rsid w:val="008E0637"/>
    <w:rsid w:val="008E4AA2"/>
    <w:rsid w:val="00957D34"/>
    <w:rsid w:val="009A60E2"/>
    <w:rsid w:val="009C2355"/>
    <w:rsid w:val="00A0220F"/>
    <w:rsid w:val="00A05665"/>
    <w:rsid w:val="00A23868"/>
    <w:rsid w:val="00A408EB"/>
    <w:rsid w:val="00A42D8F"/>
    <w:rsid w:val="00A54F23"/>
    <w:rsid w:val="00A55124"/>
    <w:rsid w:val="00A740B7"/>
    <w:rsid w:val="00AA506A"/>
    <w:rsid w:val="00AD43C4"/>
    <w:rsid w:val="00AF760C"/>
    <w:rsid w:val="00B95E41"/>
    <w:rsid w:val="00BE265C"/>
    <w:rsid w:val="00C12952"/>
    <w:rsid w:val="00C1375A"/>
    <w:rsid w:val="00C33191"/>
    <w:rsid w:val="00C408A1"/>
    <w:rsid w:val="00C95C58"/>
    <w:rsid w:val="00CA56EF"/>
    <w:rsid w:val="00CA7432"/>
    <w:rsid w:val="00CE3782"/>
    <w:rsid w:val="00CE71C4"/>
    <w:rsid w:val="00CF266B"/>
    <w:rsid w:val="00D2016D"/>
    <w:rsid w:val="00D2148B"/>
    <w:rsid w:val="00D33A31"/>
    <w:rsid w:val="00D4375E"/>
    <w:rsid w:val="00D539F5"/>
    <w:rsid w:val="00D66CD6"/>
    <w:rsid w:val="00D72A19"/>
    <w:rsid w:val="00DB3884"/>
    <w:rsid w:val="00DB3B99"/>
    <w:rsid w:val="00DB6D75"/>
    <w:rsid w:val="00DC3EB6"/>
    <w:rsid w:val="00DF3475"/>
    <w:rsid w:val="00E224E9"/>
    <w:rsid w:val="00E261CA"/>
    <w:rsid w:val="00E44313"/>
    <w:rsid w:val="00EB06B4"/>
    <w:rsid w:val="00EB7F4E"/>
    <w:rsid w:val="00EC4C0C"/>
    <w:rsid w:val="00F24F49"/>
    <w:rsid w:val="00F43138"/>
    <w:rsid w:val="00F44FAC"/>
    <w:rsid w:val="00F749A5"/>
    <w:rsid w:val="00F911DB"/>
    <w:rsid w:val="00F94730"/>
    <w:rsid w:val="00FA22D2"/>
    <w:rsid w:val="00FA55DB"/>
    <w:rsid w:val="00FA7FAB"/>
    <w:rsid w:val="00FB3ABC"/>
    <w:rsid w:val="00FC154F"/>
    <w:rsid w:val="00FD3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8cd1f3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typeiafsnit">
    <w:name w:val="Default Paragraph Font"/>
    <w:semiHidden/>
  </w:style>
  <w:style w:type="table" w:default="1" w:styleId="Tabel-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semiHidden/>
  </w:style>
  <w:style w:type="paragraph" w:styleId="Markeringsbobletekst">
    <w:name w:val="Balloon Text"/>
    <w:basedOn w:val="Normal"/>
    <w:semiHidden/>
    <w:rsid w:val="00A408EB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rsid w:val="00A408EB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A408EB"/>
    <w:pPr>
      <w:tabs>
        <w:tab w:val="center" w:pos="4819"/>
        <w:tab w:val="right" w:pos="9638"/>
      </w:tabs>
    </w:pPr>
  </w:style>
  <w:style w:type="character" w:styleId="Hyperlink">
    <w:name w:val="Hyperlink"/>
    <w:basedOn w:val="Standardskrifttypeiafsnit"/>
    <w:rsid w:val="0071042F"/>
    <w:rPr>
      <w:color w:val="0000FF" w:themeColor="hyperlink"/>
      <w:u w:val="single"/>
    </w:rPr>
  </w:style>
  <w:style w:type="paragraph" w:customStyle="1" w:styleId="Brochuretitel">
    <w:name w:val="Brochuretitel"/>
    <w:basedOn w:val="Normal"/>
    <w:qFormat/>
    <w:rsid w:val="00D2148B"/>
    <w:pPr>
      <w:spacing w:after="200" w:line="312" w:lineRule="auto"/>
      <w:jc w:val="both"/>
    </w:pPr>
    <w:rPr>
      <w:rFonts w:asciiTheme="majorHAnsi" w:eastAsiaTheme="minorHAnsi" w:hAnsiTheme="majorHAnsi" w:cstheme="minorBidi"/>
      <w:color w:val="4F81BD" w:themeColor="accent1"/>
      <w:sz w:val="32"/>
      <w:szCs w:val="22"/>
      <w:lang w:val="en-IE" w:eastAsia="en-I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gribvand.dk" TargetMode="External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D939E-8B5B-4D61-A06B-0FD7B3340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509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 i kælderen</vt:lpstr>
    </vt:vector>
  </TitlesOfParts>
  <Company/>
  <LinksUpToDate>false</LinksUpToDate>
  <CharactersWithSpaces>3240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 i kælderen</dc:title>
  <dc:creator>IF</dc:creator>
  <cp:lastModifiedBy>Gribskov</cp:lastModifiedBy>
  <cp:revision>5</cp:revision>
  <cp:lastPrinted>2010-08-18T07:19:00Z</cp:lastPrinted>
  <dcterms:created xsi:type="dcterms:W3CDTF">2010-08-18T07:19:00Z</dcterms:created>
  <dcterms:modified xsi:type="dcterms:W3CDTF">2010-08-18T08:11:00Z</dcterms:modified>
</cp:coreProperties>
</file>